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B0" w:rsidRPr="00FC16B0" w:rsidRDefault="00FC16B0" w:rsidP="00FC16B0">
      <w:pPr>
        <w:pStyle w:val="Nadpis1"/>
      </w:pPr>
      <w:r w:rsidRPr="00FC16B0">
        <w:t>Základní popis publikace</w:t>
      </w:r>
    </w:p>
    <w:tbl>
      <w:tblPr>
        <w:tblStyle w:val="Mkatabulky"/>
        <w:tblW w:w="939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3"/>
        <w:gridCol w:w="7564"/>
      </w:tblGrid>
      <w:tr w:rsidR="00FC16B0" w:rsidTr="00E133AE">
        <w:trPr>
          <w:trHeight w:val="851"/>
        </w:trPr>
        <w:tc>
          <w:tcPr>
            <w:tcW w:w="1833" w:type="dxa"/>
            <w:tcBorders>
              <w:bottom w:val="single" w:sz="12" w:space="0" w:color="FFFFFF" w:themeColor="background1"/>
              <w:right w:val="single" w:sz="8" w:space="0" w:color="auto"/>
            </w:tcBorders>
            <w:vAlign w:val="center"/>
          </w:tcPr>
          <w:p w:rsidR="00FC16B0" w:rsidRDefault="00FC16B0" w:rsidP="00603C38">
            <w:pPr>
              <w:ind w:right="180"/>
              <w:jc w:val="right"/>
            </w:pPr>
            <w:r>
              <w:t>Klíčová slova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3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FC16B0" w:rsidRDefault="004A058F" w:rsidP="00F814A6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Vložte klíčová slova (max. 500 znk.)"/>
                    <w:maxLength w:val="50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Vložte klíčová slova (max. 500 znk.)</w:t>
            </w:r>
            <w:r>
              <w:fldChar w:fldCharType="end"/>
            </w:r>
            <w:bookmarkEnd w:id="0"/>
          </w:p>
        </w:tc>
      </w:tr>
      <w:tr w:rsidR="00FC16B0" w:rsidTr="00E133AE">
        <w:trPr>
          <w:trHeight w:val="851"/>
        </w:trPr>
        <w:tc>
          <w:tcPr>
            <w:tcW w:w="1833" w:type="dxa"/>
            <w:tcBorders>
              <w:top w:val="single" w:sz="12" w:space="0" w:color="FFFFFF" w:themeColor="background1"/>
              <w:right w:val="single" w:sz="8" w:space="0" w:color="auto"/>
            </w:tcBorders>
            <w:vAlign w:val="center"/>
          </w:tcPr>
          <w:p w:rsidR="00FC16B0" w:rsidRDefault="00FC16B0" w:rsidP="00603C38">
            <w:pPr>
              <w:ind w:right="180"/>
              <w:jc w:val="right"/>
            </w:pPr>
            <w:proofErr w:type="spellStart"/>
            <w:r>
              <w:t>K</w:t>
            </w:r>
            <w:r w:rsidRPr="00FC16B0">
              <w:t>eywords</w:t>
            </w:r>
            <w:proofErr w:type="spellEnd"/>
          </w:p>
        </w:tc>
        <w:tc>
          <w:tcPr>
            <w:tcW w:w="7564" w:type="dxa"/>
            <w:tcBorders>
              <w:top w:val="single" w:sz="36" w:space="0" w:color="FFFFFF" w:themeColor="background1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C16B0" w:rsidRDefault="004A058F" w:rsidP="00F814A6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Insert keywords (max. 500 char.)"/>
                    <w:maxLength w:val="50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keywords (max. 500 char.)</w:t>
            </w:r>
            <w:r>
              <w:fldChar w:fldCharType="end"/>
            </w:r>
            <w:bookmarkEnd w:id="1"/>
          </w:p>
        </w:tc>
      </w:tr>
    </w:tbl>
    <w:p w:rsidR="00B6614B" w:rsidRDefault="00B6614B" w:rsidP="00FC16B0"/>
    <w:tbl>
      <w:tblPr>
        <w:tblStyle w:val="Mkatabulky"/>
        <w:tblW w:w="939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3"/>
        <w:gridCol w:w="7564"/>
      </w:tblGrid>
      <w:tr w:rsidR="00F814A6" w:rsidTr="00E133AE">
        <w:trPr>
          <w:trHeight w:val="851"/>
        </w:trPr>
        <w:tc>
          <w:tcPr>
            <w:tcW w:w="1833" w:type="dxa"/>
            <w:tcBorders>
              <w:bottom w:val="single" w:sz="12" w:space="0" w:color="FFFFFF" w:themeColor="background1"/>
              <w:right w:val="single" w:sz="8" w:space="0" w:color="auto"/>
            </w:tcBorders>
            <w:vAlign w:val="center"/>
          </w:tcPr>
          <w:p w:rsidR="00F814A6" w:rsidRDefault="00F814A6" w:rsidP="00F814A6">
            <w:pPr>
              <w:ind w:right="180"/>
              <w:jc w:val="right"/>
            </w:pPr>
            <w:r>
              <w:t>Krátký popis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3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F814A6" w:rsidRDefault="00F814A6" w:rsidP="00F814A6">
            <w:r>
              <w:fldChar w:fldCharType="begin">
                <w:ffData>
                  <w:name w:val=""/>
                  <w:enabled/>
                  <w:calcOnExit w:val="0"/>
                  <w:textInput>
                    <w:default w:val="Vložte krátký popis (max. 165 znk.)"/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Vložte krátký popis (max. 165 znk.)</w:t>
            </w:r>
            <w:r>
              <w:fldChar w:fldCharType="end"/>
            </w:r>
          </w:p>
        </w:tc>
      </w:tr>
      <w:tr w:rsidR="00F814A6" w:rsidTr="00E133AE">
        <w:trPr>
          <w:trHeight w:val="851"/>
        </w:trPr>
        <w:tc>
          <w:tcPr>
            <w:tcW w:w="1833" w:type="dxa"/>
            <w:tcBorders>
              <w:top w:val="single" w:sz="12" w:space="0" w:color="FFFFFF" w:themeColor="background1"/>
              <w:right w:val="single" w:sz="8" w:space="0" w:color="auto"/>
            </w:tcBorders>
            <w:vAlign w:val="center"/>
          </w:tcPr>
          <w:p w:rsidR="00F814A6" w:rsidRDefault="00F814A6" w:rsidP="00F814A6">
            <w:pPr>
              <w:ind w:right="180"/>
              <w:jc w:val="right"/>
            </w:pPr>
            <w:proofErr w:type="spellStart"/>
            <w:r w:rsidRPr="00F814A6">
              <w:t>Short</w:t>
            </w:r>
            <w:proofErr w:type="spellEnd"/>
            <w:r w:rsidRPr="00F814A6">
              <w:t xml:space="preserve"> </w:t>
            </w:r>
            <w:proofErr w:type="spellStart"/>
            <w:r w:rsidRPr="00F814A6">
              <w:t>description</w:t>
            </w:r>
            <w:proofErr w:type="spellEnd"/>
          </w:p>
        </w:tc>
        <w:tc>
          <w:tcPr>
            <w:tcW w:w="7564" w:type="dxa"/>
            <w:tcBorders>
              <w:top w:val="single" w:sz="36" w:space="0" w:color="FFFFFF" w:themeColor="background1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814A6" w:rsidRDefault="00F814A6" w:rsidP="00F814A6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keywords (max. 165 char.)"/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keywords (max. 165 char.)</w:t>
            </w:r>
            <w:r>
              <w:fldChar w:fldCharType="end"/>
            </w:r>
          </w:p>
        </w:tc>
      </w:tr>
    </w:tbl>
    <w:p w:rsidR="00F814A6" w:rsidRDefault="00F814A6" w:rsidP="00FC16B0"/>
    <w:tbl>
      <w:tblPr>
        <w:tblStyle w:val="Mkatabulky"/>
        <w:tblW w:w="939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3"/>
        <w:gridCol w:w="7564"/>
      </w:tblGrid>
      <w:tr w:rsidR="00E133AE" w:rsidTr="00AA3B1C">
        <w:trPr>
          <w:trHeight w:val="3402"/>
        </w:trPr>
        <w:tc>
          <w:tcPr>
            <w:tcW w:w="1833" w:type="dxa"/>
            <w:tcBorders>
              <w:bottom w:val="single" w:sz="12" w:space="0" w:color="FFFFFF" w:themeColor="background1"/>
              <w:right w:val="single" w:sz="8" w:space="0" w:color="auto"/>
            </w:tcBorders>
            <w:vAlign w:val="center"/>
          </w:tcPr>
          <w:p w:rsidR="00E133AE" w:rsidRDefault="00E133AE" w:rsidP="00CF5A6B">
            <w:pPr>
              <w:ind w:right="180"/>
              <w:jc w:val="right"/>
            </w:pPr>
            <w:r>
              <w:t>Anotace</w:t>
            </w:r>
          </w:p>
        </w:tc>
        <w:tc>
          <w:tcPr>
            <w:tcW w:w="7564" w:type="dxa"/>
            <w:tcBorders>
              <w:left w:val="single" w:sz="8" w:space="0" w:color="auto"/>
              <w:bottom w:val="single" w:sz="3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133AE" w:rsidRDefault="00AA3B1C" w:rsidP="00CF5A6B">
            <w:r>
              <w:fldChar w:fldCharType="begin">
                <w:ffData>
                  <w:name w:val=""/>
                  <w:enabled/>
                  <w:calcOnExit w:val="0"/>
                  <w:textInput>
                    <w:default w:val="Vložte anotaci (500 - 600 znk.)"/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Vložte anotaci (500 - 600 znk.)</w:t>
            </w:r>
            <w:r>
              <w:fldChar w:fldCharType="end"/>
            </w:r>
          </w:p>
        </w:tc>
      </w:tr>
      <w:tr w:rsidR="00E133AE" w:rsidTr="00AA3B1C">
        <w:trPr>
          <w:trHeight w:val="3402"/>
        </w:trPr>
        <w:tc>
          <w:tcPr>
            <w:tcW w:w="1833" w:type="dxa"/>
            <w:tcBorders>
              <w:top w:val="single" w:sz="12" w:space="0" w:color="FFFFFF" w:themeColor="background1"/>
              <w:right w:val="single" w:sz="8" w:space="0" w:color="auto"/>
            </w:tcBorders>
            <w:vAlign w:val="center"/>
          </w:tcPr>
          <w:p w:rsidR="00E133AE" w:rsidRDefault="00E133AE" w:rsidP="00CF5A6B">
            <w:pPr>
              <w:ind w:right="180"/>
              <w:jc w:val="right"/>
            </w:pPr>
            <w:proofErr w:type="spellStart"/>
            <w:r>
              <w:t>Annotation</w:t>
            </w:r>
            <w:proofErr w:type="spellEnd"/>
          </w:p>
        </w:tc>
        <w:tc>
          <w:tcPr>
            <w:tcW w:w="7564" w:type="dxa"/>
            <w:tcBorders>
              <w:top w:val="single" w:sz="36" w:space="0" w:color="FFFFFF" w:themeColor="background1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133AE" w:rsidRDefault="00AA3B1C" w:rsidP="00CF5A6B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annotation (500 - 600 char.)"/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annotation (500 - 600 char.)</w:t>
            </w:r>
            <w:r>
              <w:fldChar w:fldCharType="end"/>
            </w:r>
            <w:bookmarkStart w:id="2" w:name="_GoBack"/>
            <w:bookmarkEnd w:id="2"/>
          </w:p>
        </w:tc>
      </w:tr>
    </w:tbl>
    <w:p w:rsidR="00E133AE" w:rsidRPr="00FC16B0" w:rsidRDefault="00E133AE" w:rsidP="00FC16B0"/>
    <w:sectPr w:rsidR="00E133AE" w:rsidRPr="00FC16B0" w:rsidSect="00FC16B0">
      <w:headerReference w:type="first" r:id="rId6"/>
      <w:footerReference w:type="first" r:id="rId7"/>
      <w:pgSz w:w="11906" w:h="16838" w:code="9"/>
      <w:pgMar w:top="2268" w:right="1247" w:bottom="1418" w:left="1247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8D9" w:rsidRDefault="003C08D9">
      <w:r>
        <w:separator/>
      </w:r>
    </w:p>
  </w:endnote>
  <w:endnote w:type="continuationSeparator" w:id="0">
    <w:p w:rsidR="003C08D9" w:rsidRDefault="003C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ourceSans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317" w:rsidRPr="00D74FBC" w:rsidRDefault="00917317" w:rsidP="00D41959">
    <w:pPr>
      <w:autoSpaceDE w:val="0"/>
      <w:autoSpaceDN w:val="0"/>
      <w:adjustRightInd w:val="0"/>
      <w:spacing w:line="288" w:lineRule="auto"/>
      <w:rPr>
        <w:rFonts w:cs="SourceSansPro-Semibold"/>
        <w:b/>
        <w:sz w:val="16"/>
        <w:szCs w:val="16"/>
      </w:rPr>
    </w:pPr>
    <w:r w:rsidRPr="00D74FBC">
      <w:rPr>
        <w:rFonts w:cs="SourceSansPro-Semibold"/>
        <w:b/>
        <w:sz w:val="16"/>
        <w:szCs w:val="16"/>
      </w:rPr>
      <w:t>Tel.: +420</w:t>
    </w:r>
    <w:r w:rsidR="00C92725">
      <w:rPr>
        <w:rFonts w:cs="SourceSansPro-Semibold"/>
        <w:b/>
        <w:sz w:val="16"/>
        <w:szCs w:val="16"/>
      </w:rPr>
      <w:t> 220 444 342</w:t>
    </w:r>
    <w:r w:rsidRPr="00D74FBC">
      <w:rPr>
        <w:rFonts w:cs="SourceSansPro-Semibold"/>
        <w:b/>
        <w:sz w:val="16"/>
        <w:szCs w:val="16"/>
      </w:rPr>
      <w:t xml:space="preserve">, e-mail: </w:t>
    </w:r>
    <w:r w:rsidR="00C92725">
      <w:rPr>
        <w:rFonts w:cs="SourceSansPro-Semibold"/>
        <w:b/>
        <w:sz w:val="16"/>
        <w:szCs w:val="16"/>
      </w:rPr>
      <w:t>vydavatelstvi</w:t>
    </w:r>
    <w:r w:rsidRPr="00D74FBC">
      <w:rPr>
        <w:rFonts w:cs="SourceSansPro-Semibold"/>
        <w:b/>
        <w:sz w:val="16"/>
        <w:szCs w:val="16"/>
      </w:rPr>
      <w:t>@vscht.cz, www.vscht.cz</w:t>
    </w:r>
  </w:p>
  <w:p w:rsidR="00917317" w:rsidRPr="00917317" w:rsidRDefault="00917317" w:rsidP="00917317">
    <w:pPr>
      <w:autoSpaceDE w:val="0"/>
      <w:autoSpaceDN w:val="0"/>
      <w:adjustRightInd w:val="0"/>
      <w:rPr>
        <w:rFonts w:cs="SourceSansPro-Light"/>
        <w:sz w:val="16"/>
        <w:szCs w:val="16"/>
      </w:rPr>
    </w:pPr>
    <w:r w:rsidRPr="00917317">
      <w:rPr>
        <w:rFonts w:cs="SourceSansPro-Light"/>
        <w:sz w:val="16"/>
        <w:szCs w:val="16"/>
      </w:rPr>
      <w:t>Vysoká škola chemicko-technologická v Praze, veřejná vysoká škola zřízená zákonem č. 111/1998 Sb., ve znění pozdějších předpisů,</w:t>
    </w:r>
  </w:p>
  <w:p w:rsidR="006948C4" w:rsidRPr="00917317" w:rsidRDefault="00917317" w:rsidP="00D74FBC">
    <w:pPr>
      <w:pStyle w:val="Zpat"/>
      <w:tabs>
        <w:tab w:val="clear" w:pos="4536"/>
      </w:tabs>
      <w:jc w:val="both"/>
    </w:pPr>
    <w:r w:rsidRPr="00917317">
      <w:rPr>
        <w:rFonts w:cs="SourceSansPro-Light"/>
        <w:sz w:val="16"/>
        <w:szCs w:val="16"/>
      </w:rPr>
      <w:t>se sídlem Technická 5, 166 28 Praha 6 – Dejvice, IČ: 60461373, DIČ: CZ60461373. Bankovní spojení: ČSOB, číslo účtu: 130197294/0300.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8D9" w:rsidRDefault="003C08D9">
      <w:r>
        <w:separator/>
      </w:r>
    </w:p>
  </w:footnote>
  <w:footnote w:type="continuationSeparator" w:id="0">
    <w:p w:rsidR="003C08D9" w:rsidRDefault="003C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8C4" w:rsidRDefault="00413CC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90805</wp:posOffset>
          </wp:positionV>
          <wp:extent cx="3041015" cy="489585"/>
          <wp:effectExtent l="0" t="0" r="0" b="0"/>
          <wp:wrapNone/>
          <wp:docPr id="46" name="obrázek 5" descr="u_logoVSCHT_997C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_logoVSCHT_997C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1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F4"/>
    <w:rsid w:val="00010F6C"/>
    <w:rsid w:val="00086DAD"/>
    <w:rsid w:val="000A29C3"/>
    <w:rsid w:val="000C2480"/>
    <w:rsid w:val="000F42A2"/>
    <w:rsid w:val="001E19AA"/>
    <w:rsid w:val="001F15F4"/>
    <w:rsid w:val="00251BFC"/>
    <w:rsid w:val="00390DFA"/>
    <w:rsid w:val="003B74F7"/>
    <w:rsid w:val="003C08D9"/>
    <w:rsid w:val="003C6461"/>
    <w:rsid w:val="00401B17"/>
    <w:rsid w:val="00413CCF"/>
    <w:rsid w:val="004A058F"/>
    <w:rsid w:val="004D1190"/>
    <w:rsid w:val="004D3511"/>
    <w:rsid w:val="00583D88"/>
    <w:rsid w:val="00603C38"/>
    <w:rsid w:val="00651934"/>
    <w:rsid w:val="006948C4"/>
    <w:rsid w:val="006E29ED"/>
    <w:rsid w:val="00745181"/>
    <w:rsid w:val="0077197A"/>
    <w:rsid w:val="007F2FB5"/>
    <w:rsid w:val="008E394A"/>
    <w:rsid w:val="00917317"/>
    <w:rsid w:val="00A577BE"/>
    <w:rsid w:val="00AA3B1C"/>
    <w:rsid w:val="00B41B1F"/>
    <w:rsid w:val="00B64305"/>
    <w:rsid w:val="00B6614B"/>
    <w:rsid w:val="00B82E27"/>
    <w:rsid w:val="00C72AAE"/>
    <w:rsid w:val="00C92725"/>
    <w:rsid w:val="00D41959"/>
    <w:rsid w:val="00D74FBC"/>
    <w:rsid w:val="00E133AE"/>
    <w:rsid w:val="00F814A6"/>
    <w:rsid w:val="00F93F13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6F74E"/>
  <w15:chartTrackingRefBased/>
  <w15:docId w15:val="{B7C80C21-D5B9-4C1E-8EC7-1B755EA8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133AE"/>
    <w:rPr>
      <w:rFonts w:ascii="Source Sans Pro" w:hAnsi="Source Sans Pro"/>
      <w:sz w:val="24"/>
      <w:szCs w:val="24"/>
    </w:rPr>
  </w:style>
  <w:style w:type="paragraph" w:styleId="Nadpis1">
    <w:name w:val="heading 1"/>
    <w:basedOn w:val="Normln"/>
    <w:next w:val="Normln"/>
    <w:qFormat/>
    <w:rsid w:val="00FC16B0"/>
    <w:pPr>
      <w:spacing w:before="120" w:after="240"/>
      <w:outlineLvl w:val="0"/>
    </w:pPr>
    <w:rPr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6"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D74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4FBC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D74FB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FC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</vt:lpstr>
    </vt:vector>
  </TitlesOfParts>
  <Company>VŠCHT Praha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Jan Žalud</dc:creator>
  <cp:keywords/>
  <cp:lastModifiedBy>Stekla Zuzana</cp:lastModifiedBy>
  <cp:revision>8</cp:revision>
  <cp:lastPrinted>2020-02-03T17:01:00Z</cp:lastPrinted>
  <dcterms:created xsi:type="dcterms:W3CDTF">2023-12-21T11:11:00Z</dcterms:created>
  <dcterms:modified xsi:type="dcterms:W3CDTF">2023-12-21T11:44:00Z</dcterms:modified>
</cp:coreProperties>
</file>